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653" w:rsidRPr="00606E88" w:rsidRDefault="00976ABC" w:rsidP="00606E88">
      <w:pPr>
        <w:pBdr>
          <w:bottom w:val="single" w:sz="4" w:space="1" w:color="auto"/>
        </w:pBdr>
        <w:rPr>
          <w:rFonts w:ascii="Trajan Pro" w:hAnsi="Trajan Pro"/>
          <w:sz w:val="28"/>
          <w:szCs w:val="28"/>
        </w:rPr>
      </w:pPr>
      <w:r>
        <w:rPr>
          <w:rFonts w:ascii="Trajan Pro" w:hAnsi="Trajan Pro"/>
          <w:sz w:val="28"/>
          <w:szCs w:val="28"/>
        </w:rPr>
        <w:t>Portfolio Introduction</w:t>
      </w:r>
    </w:p>
    <w:p w:rsidR="00976ABC" w:rsidRDefault="00851653" w:rsidP="00976ABC">
      <w:pPr>
        <w:keepNext/>
      </w:pPr>
      <w:r>
        <w:rPr>
          <w:noProof/>
        </w:rPr>
        <w:drawing>
          <wp:inline distT="0" distB="0" distL="0" distR="0">
            <wp:extent cx="5943600" cy="3343275"/>
            <wp:effectExtent l="57150" t="19050" r="114300" b="85725"/>
            <wp:docPr id="1" name="Picture 0" descr="hl2 2010-02-02 09-37-1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7-13-83.png"/>
                    <pic:cNvPicPr/>
                  </pic:nvPicPr>
                  <pic:blipFill>
                    <a:blip r:embed="rId7" cstate="print"/>
                    <a:stretch>
                      <a:fillRect/>
                    </a:stretch>
                  </pic:blipFill>
                  <pic:spPr>
                    <a:xfrm>
                      <a:off x="0" y="0"/>
                      <a:ext cx="5943600" cy="3343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51653" w:rsidRDefault="00976ABC" w:rsidP="00976ABC">
      <w:pPr>
        <w:pStyle w:val="Caption"/>
      </w:pPr>
      <w:r>
        <w:t xml:space="preserve">Figure </w:t>
      </w:r>
      <w:fldSimple w:instr=" SEQ Figure \* ARABIC ">
        <w:r>
          <w:rPr>
            <w:noProof/>
          </w:rPr>
          <w:t>1</w:t>
        </w:r>
      </w:fldSimple>
      <w:r>
        <w:t xml:space="preserve"> - A quick shot from the </w:t>
      </w:r>
      <w:r>
        <w:rPr>
          <w:i/>
        </w:rPr>
        <w:t xml:space="preserve">Half-Life 2: Episode 2 </w:t>
      </w:r>
      <w:r>
        <w:t>level, "It's Mine!"</w:t>
      </w:r>
    </w:p>
    <w:p w:rsidR="00851653" w:rsidRDefault="00851653"/>
    <w:p w:rsidR="00CF2A6F" w:rsidRDefault="00784D99">
      <w:r>
        <w:t>This mini-portfolio is intends</w:t>
      </w:r>
      <w:r w:rsidR="00CF2A6F">
        <w:t xml:space="preserve"> to show off my latest work, “It’s Mine!</w:t>
      </w:r>
      <w:r>
        <w:t>”</w:t>
      </w:r>
      <w:r w:rsidR="00CF2A6F">
        <w:t xml:space="preserve"> a level created in </w:t>
      </w:r>
      <w:r w:rsidR="00CF2A6F">
        <w:rPr>
          <w:i/>
        </w:rPr>
        <w:t>Half-Life 2: Episode 2</w:t>
      </w:r>
      <w:r w:rsidR="00CF2A6F">
        <w:t>.</w:t>
      </w:r>
    </w:p>
    <w:p w:rsidR="00F80986" w:rsidRDefault="00606E88">
      <w:r>
        <w:t xml:space="preserve">This mini-portfolio provides </w:t>
      </w:r>
      <w:r w:rsidR="00CF2A6F">
        <w:t>a brief walkthr</w:t>
      </w:r>
      <w:r>
        <w:t xml:space="preserve">ough of “It’s Mine!” </w:t>
      </w:r>
      <w:r w:rsidR="00CF2A6F">
        <w:t>with various screenshots</w:t>
      </w:r>
      <w:r>
        <w:t xml:space="preserve"> included</w:t>
      </w:r>
      <w:r w:rsidR="00CF2A6F">
        <w:t xml:space="preserve">. I want to give a good feel of my overall goals when creating the level, including what my goals were in terms of gameplay and level design and my aesthetic goals. I am extremely passionate about creating new worlds for the player to experience. Thank you for taking the time to look at my work. </w:t>
      </w:r>
      <w:r w:rsidR="00DE7344">
        <w:t xml:space="preserve">Please visit </w:t>
      </w:r>
      <w:hyperlink r:id="rId8" w:history="1">
        <w:r w:rsidR="00CD527C" w:rsidRPr="000F484E">
          <w:rPr>
            <w:rStyle w:val="Hyperlink"/>
          </w:rPr>
          <w:t>www.rafealunderwoodjr.com</w:t>
        </w:r>
      </w:hyperlink>
      <w:r w:rsidR="00CD527C">
        <w:t xml:space="preserve"> </w:t>
      </w:r>
      <w:r w:rsidR="00CF2A6F">
        <w:t>for a</w:t>
      </w:r>
      <w:r w:rsidR="000F62A2">
        <w:t xml:space="preserve"> complete view of my portfolio</w:t>
      </w:r>
      <w:r w:rsidR="00802B72">
        <w:t>.</w:t>
      </w:r>
    </w:p>
    <w:p w:rsidR="000278EE" w:rsidRDefault="000278EE">
      <w:pPr>
        <w:rPr>
          <w:rFonts w:ascii="Trajan Pro" w:hAnsi="Trajan Pro"/>
          <w:sz w:val="28"/>
          <w:szCs w:val="28"/>
        </w:rPr>
      </w:pPr>
      <w:r>
        <w:rPr>
          <w:rFonts w:ascii="Trajan Pro" w:hAnsi="Trajan Pro"/>
          <w:sz w:val="28"/>
          <w:szCs w:val="28"/>
        </w:rPr>
        <w:br w:type="page"/>
      </w:r>
    </w:p>
    <w:p w:rsidR="000278EE" w:rsidRPr="00606E88" w:rsidRDefault="000278EE" w:rsidP="000278EE">
      <w:pPr>
        <w:pBdr>
          <w:bottom w:val="single" w:sz="4" w:space="1" w:color="auto"/>
        </w:pBdr>
        <w:rPr>
          <w:rFonts w:ascii="Trajan Pro" w:hAnsi="Trajan Pro"/>
          <w:sz w:val="28"/>
          <w:szCs w:val="28"/>
        </w:rPr>
      </w:pPr>
      <w:r>
        <w:rPr>
          <w:rFonts w:ascii="Trajan Pro" w:hAnsi="Trajan Pro"/>
          <w:sz w:val="28"/>
          <w:szCs w:val="28"/>
        </w:rPr>
        <w:lastRenderedPageBreak/>
        <w:t>Overhead Maps of all six floors</w:t>
      </w:r>
    </w:p>
    <w:p w:rsidR="000278EE" w:rsidRDefault="000278EE">
      <w:r>
        <w:rPr>
          <w:noProof/>
        </w:rPr>
        <w:drawing>
          <wp:inline distT="0" distB="0" distL="0" distR="0">
            <wp:extent cx="5943600" cy="4178935"/>
            <wp:effectExtent l="19050" t="0" r="0" b="0"/>
            <wp:docPr id="6" name="Picture 5" descr="It'sMine_FifthFloo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Mine_FifthFloorMap.jpg"/>
                    <pic:cNvPicPr/>
                  </pic:nvPicPr>
                  <pic:blipFill>
                    <a:blip r:embed="rId9" cstate="print"/>
                    <a:stretch>
                      <a:fillRect/>
                    </a:stretch>
                  </pic:blipFill>
                  <pic:spPr>
                    <a:xfrm>
                      <a:off x="0" y="0"/>
                      <a:ext cx="5943600" cy="4178935"/>
                    </a:xfrm>
                    <a:prstGeom prst="rect">
                      <a:avLst/>
                    </a:prstGeom>
                  </pic:spPr>
                </pic:pic>
              </a:graphicData>
            </a:graphic>
          </wp:inline>
        </w:drawing>
      </w:r>
      <w:r w:rsidR="00F80986">
        <w:br w:type="page"/>
      </w:r>
      <w:r>
        <w:rPr>
          <w:noProof/>
        </w:rPr>
        <w:lastRenderedPageBreak/>
        <w:drawing>
          <wp:inline distT="0" distB="0" distL="0" distR="0">
            <wp:extent cx="5438775" cy="3703447"/>
            <wp:effectExtent l="19050" t="0" r="9525" b="0"/>
            <wp:docPr id="9" name="Picture 8" descr="ItsMine_Fourth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Mine_FourthFloor.jpg"/>
                    <pic:cNvPicPr/>
                  </pic:nvPicPr>
                  <pic:blipFill>
                    <a:blip r:embed="rId10" cstate="print"/>
                    <a:stretch>
                      <a:fillRect/>
                    </a:stretch>
                  </pic:blipFill>
                  <pic:spPr>
                    <a:xfrm>
                      <a:off x="0" y="0"/>
                      <a:ext cx="5438775" cy="3703447"/>
                    </a:xfrm>
                    <a:prstGeom prst="rect">
                      <a:avLst/>
                    </a:prstGeom>
                  </pic:spPr>
                </pic:pic>
              </a:graphicData>
            </a:graphic>
          </wp:inline>
        </w:drawing>
      </w:r>
    </w:p>
    <w:p w:rsidR="000278EE" w:rsidRDefault="000278EE">
      <w:r>
        <w:rPr>
          <w:noProof/>
        </w:rPr>
        <w:drawing>
          <wp:inline distT="0" distB="0" distL="0" distR="0">
            <wp:extent cx="5438567" cy="3823993"/>
            <wp:effectExtent l="19050" t="0" r="0" b="0"/>
            <wp:docPr id="10" name="Picture 9" descr="ItsMine_Fourth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Mine_FourthFloor.jpg"/>
                    <pic:cNvPicPr/>
                  </pic:nvPicPr>
                  <pic:blipFill>
                    <a:blip r:embed="rId11" cstate="print"/>
                    <a:stretch>
                      <a:fillRect/>
                    </a:stretch>
                  </pic:blipFill>
                  <pic:spPr>
                    <a:xfrm>
                      <a:off x="0" y="0"/>
                      <a:ext cx="5438567" cy="3823993"/>
                    </a:xfrm>
                    <a:prstGeom prst="rect">
                      <a:avLst/>
                    </a:prstGeom>
                  </pic:spPr>
                </pic:pic>
              </a:graphicData>
            </a:graphic>
          </wp:inline>
        </w:drawing>
      </w:r>
    </w:p>
    <w:p w:rsidR="000278EE" w:rsidRDefault="000278EE">
      <w:r>
        <w:rPr>
          <w:noProof/>
        </w:rPr>
        <w:lastRenderedPageBreak/>
        <w:drawing>
          <wp:inline distT="0" distB="0" distL="0" distR="0">
            <wp:extent cx="5091052" cy="3579646"/>
            <wp:effectExtent l="19050" t="0" r="0" b="1754"/>
            <wp:docPr id="11" name="Picture 10" descr="ItsMine_FirstFloor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Mine_FirstFloor_actual.jpg"/>
                    <pic:cNvPicPr/>
                  </pic:nvPicPr>
                  <pic:blipFill>
                    <a:blip r:embed="rId12" cstate="print"/>
                    <a:stretch>
                      <a:fillRect/>
                    </a:stretch>
                  </pic:blipFill>
                  <pic:spPr>
                    <a:xfrm>
                      <a:off x="0" y="0"/>
                      <a:ext cx="5091052" cy="3579646"/>
                    </a:xfrm>
                    <a:prstGeom prst="rect">
                      <a:avLst/>
                    </a:prstGeom>
                  </pic:spPr>
                </pic:pic>
              </a:graphicData>
            </a:graphic>
          </wp:inline>
        </w:drawing>
      </w:r>
    </w:p>
    <w:p w:rsidR="000278EE" w:rsidRDefault="000278EE">
      <w:r>
        <w:rPr>
          <w:noProof/>
        </w:rPr>
        <w:drawing>
          <wp:inline distT="0" distB="0" distL="0" distR="0">
            <wp:extent cx="5107287" cy="3590925"/>
            <wp:effectExtent l="19050" t="0" r="0" b="0"/>
            <wp:docPr id="13" name="Picture 12" descr="ItsMine_FirstFloor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Mine_FirstFloor_actual.jpg"/>
                    <pic:cNvPicPr/>
                  </pic:nvPicPr>
                  <pic:blipFill>
                    <a:blip r:embed="rId13" cstate="print"/>
                    <a:stretch>
                      <a:fillRect/>
                    </a:stretch>
                  </pic:blipFill>
                  <pic:spPr>
                    <a:xfrm>
                      <a:off x="0" y="0"/>
                      <a:ext cx="5107287" cy="3590925"/>
                    </a:xfrm>
                    <a:prstGeom prst="rect">
                      <a:avLst/>
                    </a:prstGeom>
                  </pic:spPr>
                </pic:pic>
              </a:graphicData>
            </a:graphic>
          </wp:inline>
        </w:drawing>
      </w:r>
    </w:p>
    <w:p w:rsidR="006A4D94" w:rsidRDefault="006A4D94"/>
    <w:p w:rsidR="006A4D94" w:rsidRDefault="006A4D94">
      <w:r>
        <w:rPr>
          <w:noProof/>
        </w:rPr>
        <w:lastRenderedPageBreak/>
        <w:drawing>
          <wp:inline distT="0" distB="0" distL="0" distR="0">
            <wp:extent cx="5943600" cy="4178935"/>
            <wp:effectExtent l="19050" t="0" r="0" b="0"/>
            <wp:docPr id="14" name="Picture 13" descr="ItsMine_Ground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Mine_GroundFloor.jpg"/>
                    <pic:cNvPicPr/>
                  </pic:nvPicPr>
                  <pic:blipFill>
                    <a:blip r:embed="rId14" cstate="print"/>
                    <a:stretch>
                      <a:fillRect/>
                    </a:stretch>
                  </pic:blipFill>
                  <pic:spPr>
                    <a:xfrm>
                      <a:off x="0" y="0"/>
                      <a:ext cx="5943600" cy="4178935"/>
                    </a:xfrm>
                    <a:prstGeom prst="rect">
                      <a:avLst/>
                    </a:prstGeom>
                  </pic:spPr>
                </pic:pic>
              </a:graphicData>
            </a:graphic>
          </wp:inline>
        </w:drawing>
      </w:r>
    </w:p>
    <w:p w:rsidR="000278EE" w:rsidRDefault="000278EE"/>
    <w:p w:rsidR="000278EE" w:rsidRDefault="000278EE"/>
    <w:p w:rsidR="00F80986" w:rsidRPr="00606E88" w:rsidRDefault="00F80986" w:rsidP="00F80986">
      <w:pPr>
        <w:pBdr>
          <w:bottom w:val="single" w:sz="4" w:space="1" w:color="auto"/>
        </w:pBdr>
        <w:rPr>
          <w:rFonts w:ascii="Trajan Pro" w:hAnsi="Trajan Pro"/>
          <w:sz w:val="28"/>
          <w:szCs w:val="28"/>
        </w:rPr>
      </w:pPr>
      <w:r>
        <w:rPr>
          <w:rFonts w:ascii="Trajan Pro" w:hAnsi="Trajan Pro"/>
          <w:sz w:val="28"/>
          <w:szCs w:val="28"/>
        </w:rPr>
        <w:t>It’s Mine! – Half-Life 2: Episode 2 single-player map</w:t>
      </w:r>
    </w:p>
    <w:p w:rsidR="0023740A" w:rsidRDefault="003038BB" w:rsidP="00F80986">
      <w:pPr>
        <w:ind w:firstLine="720"/>
      </w:pPr>
      <w:r>
        <w:t xml:space="preserve">When I designed “It’s Mine!”, I wanted to take advantage of </w:t>
      </w:r>
      <w:r>
        <w:rPr>
          <w:i/>
        </w:rPr>
        <w:t xml:space="preserve">Half-Life 2’s </w:t>
      </w:r>
      <w:r>
        <w:t xml:space="preserve">extremely robust entity-based scripting language while simultaneously making </w:t>
      </w:r>
      <w:r w:rsidR="00C56D11">
        <w:t xml:space="preserve">a visually polished play space. I wanted to create a fun mechanic that made full use of </w:t>
      </w:r>
      <w:r w:rsidR="00C56D11">
        <w:rPr>
          <w:i/>
        </w:rPr>
        <w:t xml:space="preserve">HL2’s </w:t>
      </w:r>
      <w:r w:rsidR="00C56D11">
        <w:t xml:space="preserve">dynamic physics system, which led to the creation of the Impact Mine. </w:t>
      </w:r>
      <w:r w:rsidR="00572958">
        <w:t xml:space="preserve">Designing a space that flowed well while creating interesting gameplay using the Impact Mine was also a huge goal when creating “It’s Mine!”. In terms of visuals, I wanted to create an impressive and somewhat awe-inspiring space that fit within the general aesthetic of the </w:t>
      </w:r>
      <w:r w:rsidR="00572958">
        <w:rPr>
          <w:i/>
        </w:rPr>
        <w:t xml:space="preserve">Half-Life 2 </w:t>
      </w:r>
      <w:r w:rsidR="00572958">
        <w:t xml:space="preserve">universe. I love the </w:t>
      </w:r>
      <w:r w:rsidR="00572958">
        <w:rPr>
          <w:i/>
        </w:rPr>
        <w:t xml:space="preserve">Half-Life 2 </w:t>
      </w:r>
      <w:r w:rsidR="00572958">
        <w:t xml:space="preserve">universe and the ambience it creates so I wanted to mimic that sense of atmosphere as close as possible. </w:t>
      </w:r>
    </w:p>
    <w:p w:rsidR="00F80986" w:rsidRDefault="00F80986" w:rsidP="00F80986">
      <w:pPr>
        <w:keepNext/>
      </w:pPr>
      <w:r>
        <w:rPr>
          <w:noProof/>
        </w:rPr>
        <w:lastRenderedPageBreak/>
        <w:drawing>
          <wp:inline distT="0" distB="0" distL="0" distR="0">
            <wp:extent cx="5943600" cy="3714750"/>
            <wp:effectExtent l="57150" t="19050" r="114300" b="76200"/>
            <wp:docPr id="7" name="Picture 6" descr="hl2 2010-02-02 09-37-2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7-23-78.png"/>
                    <pic:cNvPicPr/>
                  </pic:nvPicPr>
                  <pic:blipFill>
                    <a:blip r:embed="rId15" cstate="print"/>
                    <a:stretch>
                      <a:fillRect/>
                    </a:stretch>
                  </pic:blipFill>
                  <pic:spPr>
                    <a:xfrm>
                      <a:off x="0" y="0"/>
                      <a:ext cx="5943600" cy="37147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F80986" w:rsidRDefault="00F80986" w:rsidP="00F80986">
      <w:pPr>
        <w:pStyle w:val="Caption"/>
      </w:pPr>
      <w:r>
        <w:t xml:space="preserve">Figure </w:t>
      </w:r>
      <w:fldSimple w:instr=" SEQ Figure \* ARABIC ">
        <w:r w:rsidR="00976ABC">
          <w:rPr>
            <w:noProof/>
          </w:rPr>
          <w:t>2</w:t>
        </w:r>
      </w:fldSimple>
      <w:r>
        <w:t xml:space="preserve"> - Gordon taking on the hunters.</w:t>
      </w:r>
    </w:p>
    <w:p w:rsidR="00F80986" w:rsidRDefault="00572958">
      <w:r>
        <w:tab/>
      </w:r>
    </w:p>
    <w:p w:rsidR="00F80986" w:rsidRDefault="00F80986">
      <w:r>
        <w:br w:type="page"/>
      </w:r>
    </w:p>
    <w:p w:rsidR="00572958" w:rsidRDefault="00572958" w:rsidP="00F80986">
      <w:pPr>
        <w:ind w:firstLine="720"/>
      </w:pPr>
      <w:r>
        <w:lastRenderedPageBreak/>
        <w:t xml:space="preserve">The biggest strengths of </w:t>
      </w:r>
      <w:r>
        <w:rPr>
          <w:i/>
        </w:rPr>
        <w:t xml:space="preserve">Half-Life 2 </w:t>
      </w:r>
      <w:r>
        <w:t xml:space="preserve">are the </w:t>
      </w:r>
      <w:r w:rsidR="002D7452">
        <w:t xml:space="preserve">physics and the entity based scripting system. I wanted to create something exciting using the destructive capabilities of the physics while restricting players to use of only the Gravity Gun. This led to creating of The Impact Mine, a destructive object capable of breaking through weakened structures and handling large groups of enemies. The main challenge was setting up the breakable walls and the Impact Mine so that each would interact </w:t>
      </w:r>
      <w:r w:rsidR="00D83DB5">
        <w:t>as smoothly as possible. I also had to script an event that would return the Impact Mine to the player, as it was very easy to lose track of the mine.</w:t>
      </w:r>
    </w:p>
    <w:p w:rsidR="00DE7344" w:rsidRDefault="00851653" w:rsidP="00DE7344">
      <w:pPr>
        <w:keepNext/>
      </w:pPr>
      <w:r>
        <w:rPr>
          <w:noProof/>
        </w:rPr>
        <w:drawing>
          <wp:inline distT="0" distB="0" distL="0" distR="0">
            <wp:extent cx="5943600" cy="3343275"/>
            <wp:effectExtent l="57150" t="19050" r="114300" b="85725"/>
            <wp:docPr id="2" name="Picture 1" descr="hl2 2010-02-02 09-34-0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4-08-89.png"/>
                    <pic:cNvPicPr/>
                  </pic:nvPicPr>
                  <pic:blipFill>
                    <a:blip r:embed="rId16" cstate="print"/>
                    <a:stretch>
                      <a:fillRect/>
                    </a:stretch>
                  </pic:blipFill>
                  <pic:spPr>
                    <a:xfrm>
                      <a:off x="0" y="0"/>
                      <a:ext cx="5943600" cy="3343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51653" w:rsidRDefault="00DE7344" w:rsidP="00DE7344">
      <w:pPr>
        <w:pStyle w:val="Caption"/>
      </w:pPr>
      <w:r>
        <w:t xml:space="preserve">Figure </w:t>
      </w:r>
      <w:fldSimple w:instr=" SEQ Figure \* ARABIC ">
        <w:r w:rsidR="00976ABC">
          <w:rPr>
            <w:noProof/>
          </w:rPr>
          <w:t>3</w:t>
        </w:r>
      </w:fldSimple>
      <w:r>
        <w:t xml:space="preserve"> - A shot of the destructive power the Impact Mine is capable of. A brief note explaining the mine's capabilities gives the player a hint on what to do next.</w:t>
      </w:r>
    </w:p>
    <w:p w:rsidR="00DE7344" w:rsidRDefault="00851653" w:rsidP="00DE7344">
      <w:pPr>
        <w:keepNext/>
      </w:pPr>
      <w:r>
        <w:rPr>
          <w:noProof/>
        </w:rPr>
        <w:lastRenderedPageBreak/>
        <w:drawing>
          <wp:inline distT="0" distB="0" distL="0" distR="0">
            <wp:extent cx="5943600" cy="3343275"/>
            <wp:effectExtent l="38100" t="0" r="57150" b="66675"/>
            <wp:docPr id="3" name="Picture 2" descr="hl2 2010-02-02 09-34-1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4-13-83.png"/>
                    <pic:cNvPicPr/>
                  </pic:nvPicPr>
                  <pic:blipFill>
                    <a:blip r:embed="rId17" cstate="print"/>
                    <a:stretch>
                      <a:fillRect/>
                    </a:stretch>
                  </pic:blipFill>
                  <pic:spPr>
                    <a:xfrm>
                      <a:off x="0" y="0"/>
                      <a:ext cx="5943600" cy="3343275"/>
                    </a:xfrm>
                    <a:prstGeom prst="rect">
                      <a:avLst/>
                    </a:prstGeom>
                    <a:effectLst>
                      <a:outerShdw blurRad="50800" dist="38100" dir="5400000" algn="t" rotWithShape="0">
                        <a:prstClr val="black">
                          <a:alpha val="40000"/>
                        </a:prstClr>
                      </a:outerShdw>
                    </a:effectLst>
                  </pic:spPr>
                </pic:pic>
              </a:graphicData>
            </a:graphic>
          </wp:inline>
        </w:drawing>
      </w:r>
    </w:p>
    <w:p w:rsidR="00851653" w:rsidRDefault="00DE7344" w:rsidP="00DE7344">
      <w:pPr>
        <w:pStyle w:val="Caption"/>
      </w:pPr>
      <w:r>
        <w:t xml:space="preserve">Figure </w:t>
      </w:r>
      <w:fldSimple w:instr=" SEQ Figure \* ARABIC ">
        <w:r w:rsidR="00976ABC">
          <w:rPr>
            <w:noProof/>
          </w:rPr>
          <w:t>4</w:t>
        </w:r>
      </w:fldSimple>
      <w:r>
        <w:t xml:space="preserve"> - Another demonstration of the mine's abilities. Here the player must take out a couple of Combine soldiers.</w:t>
      </w:r>
    </w:p>
    <w:p w:rsidR="00851653" w:rsidRDefault="00D83DB5">
      <w:pPr>
        <w:sectPr w:rsidR="00851653" w:rsidSect="0023740A">
          <w:headerReference w:type="default" r:id="rId18"/>
          <w:footerReference w:type="default" r:id="rId19"/>
          <w:pgSz w:w="12240" w:h="15840"/>
          <w:pgMar w:top="1440" w:right="1440" w:bottom="1440" w:left="1440" w:header="720" w:footer="720" w:gutter="0"/>
          <w:cols w:space="720"/>
          <w:docGrid w:linePitch="360"/>
        </w:sectPr>
      </w:pPr>
      <w:r>
        <w:tab/>
      </w:r>
    </w:p>
    <w:p w:rsidR="00D83DB5" w:rsidRDefault="00D83DB5" w:rsidP="00851653">
      <w:pPr>
        <w:ind w:firstLine="720"/>
      </w:pPr>
      <w:r>
        <w:lastRenderedPageBreak/>
        <w:t xml:space="preserve">Designing an area to take advantage of the Impact Mine was also a challenge. I experimented with a </w:t>
      </w:r>
      <w:r w:rsidR="00606E88">
        <w:t>couple of different layouts but</w:t>
      </w:r>
      <w:r>
        <w:t xml:space="preserve"> in the end, I settled upon a large atrium. This allowed for a tight flow in a large structure while allowing room for a good deal of verticality. The player would traverse up and down multiple floors, taking on Combine forces while busting their way through walls and ceilings to reach the first floor and save Alyx from Hunters. </w:t>
      </w:r>
    </w:p>
    <w:p w:rsidR="00DE7344" w:rsidRDefault="00851653" w:rsidP="00DE7344">
      <w:pPr>
        <w:keepNext/>
      </w:pPr>
      <w:r>
        <w:rPr>
          <w:noProof/>
        </w:rPr>
        <w:drawing>
          <wp:inline distT="0" distB="0" distL="0" distR="0">
            <wp:extent cx="5943600" cy="3343275"/>
            <wp:effectExtent l="57150" t="19050" r="114300" b="85725"/>
            <wp:docPr id="4" name="Picture 3" descr="hl2 2010-02-02 09-36-0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6-08-82.png"/>
                    <pic:cNvPicPr/>
                  </pic:nvPicPr>
                  <pic:blipFill>
                    <a:blip r:embed="rId20" cstate="print"/>
                    <a:stretch>
                      <a:fillRect/>
                    </a:stretch>
                  </pic:blipFill>
                  <pic:spPr>
                    <a:xfrm>
                      <a:off x="0" y="0"/>
                      <a:ext cx="5943600" cy="3343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51653" w:rsidRDefault="00DE7344" w:rsidP="00DE7344">
      <w:pPr>
        <w:pStyle w:val="Caption"/>
      </w:pPr>
      <w:r>
        <w:t xml:space="preserve">Figure </w:t>
      </w:r>
      <w:fldSimple w:instr=" SEQ Figure \* ARABIC ">
        <w:r w:rsidR="00976ABC">
          <w:rPr>
            <w:noProof/>
          </w:rPr>
          <w:t>5</w:t>
        </w:r>
      </w:fldSimple>
      <w:r>
        <w:t xml:space="preserve"> - Here the player must use the mine to bust through a weakened ceiling to climb up.</w:t>
      </w:r>
    </w:p>
    <w:p w:rsidR="00DE7344" w:rsidRDefault="00851653" w:rsidP="00DE7344">
      <w:pPr>
        <w:keepNext/>
      </w:pPr>
      <w:r>
        <w:rPr>
          <w:noProof/>
        </w:rPr>
        <w:lastRenderedPageBreak/>
        <w:drawing>
          <wp:inline distT="0" distB="0" distL="0" distR="0">
            <wp:extent cx="5943600" cy="3343275"/>
            <wp:effectExtent l="57150" t="19050" r="114300" b="85725"/>
            <wp:docPr id="5" name="Picture 4" descr="hl2 2010-02-02 09-35-5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5-58-76.png"/>
                    <pic:cNvPicPr/>
                  </pic:nvPicPr>
                  <pic:blipFill>
                    <a:blip r:embed="rId21" cstate="print"/>
                    <a:stretch>
                      <a:fillRect/>
                    </a:stretch>
                  </pic:blipFill>
                  <pic:spPr>
                    <a:xfrm>
                      <a:off x="0" y="0"/>
                      <a:ext cx="5943600" cy="3343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84D99" w:rsidRDefault="00DE7344" w:rsidP="00DE7344">
      <w:pPr>
        <w:pStyle w:val="Caption"/>
      </w:pPr>
      <w:r>
        <w:t xml:space="preserve">Figure </w:t>
      </w:r>
      <w:fldSimple w:instr=" SEQ Figure \* ARABIC ">
        <w:r w:rsidR="00976ABC">
          <w:rPr>
            <w:noProof/>
          </w:rPr>
          <w:t>6</w:t>
        </w:r>
      </w:fldSimple>
      <w:r>
        <w:t xml:space="preserve"> - The player makes their way to one of the upper floors using the Impact Mine.</w:t>
      </w:r>
    </w:p>
    <w:p w:rsidR="00784D99" w:rsidRDefault="00784D99" w:rsidP="00784D99">
      <w:pPr>
        <w:rPr>
          <w:color w:val="4F81BD" w:themeColor="accent1"/>
          <w:sz w:val="18"/>
          <w:szCs w:val="18"/>
        </w:rPr>
      </w:pPr>
      <w:r>
        <w:br w:type="page"/>
      </w:r>
    </w:p>
    <w:p w:rsidR="00851653" w:rsidRDefault="00851653" w:rsidP="00DE7344">
      <w:pPr>
        <w:pStyle w:val="Caption"/>
      </w:pPr>
    </w:p>
    <w:p w:rsidR="00DE7344" w:rsidRDefault="004401F3" w:rsidP="00DE7344">
      <w:pPr>
        <w:keepNext/>
      </w:pPr>
      <w:r>
        <w:rPr>
          <w:noProof/>
        </w:rPr>
        <w:drawing>
          <wp:inline distT="0" distB="0" distL="0" distR="0">
            <wp:extent cx="5943600" cy="3343275"/>
            <wp:effectExtent l="57150" t="19050" r="114300" b="85725"/>
            <wp:docPr id="24" name="Picture 23" descr="hl2 2010-02-02 09-35-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35-13-78.png"/>
                    <pic:cNvPicPr/>
                  </pic:nvPicPr>
                  <pic:blipFill>
                    <a:blip r:embed="rId22" cstate="print"/>
                    <a:stretch>
                      <a:fillRect/>
                    </a:stretch>
                  </pic:blipFill>
                  <pic:spPr>
                    <a:xfrm>
                      <a:off x="0" y="0"/>
                      <a:ext cx="5943600" cy="3343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E7344" w:rsidRDefault="00DE7344" w:rsidP="00DE7344">
      <w:pPr>
        <w:pStyle w:val="Caption"/>
      </w:pPr>
      <w:r>
        <w:t xml:space="preserve">Figure </w:t>
      </w:r>
      <w:fldSimple w:instr=" SEQ Figure \* ARABIC ">
        <w:r w:rsidR="00976ABC">
          <w:rPr>
            <w:noProof/>
          </w:rPr>
          <w:t>7</w:t>
        </w:r>
      </w:fldSimple>
      <w:r>
        <w:t xml:space="preserve"> - A group of Combine soldiers attempting to impede the player's progress.</w:t>
      </w:r>
    </w:p>
    <w:p w:rsidR="00851653" w:rsidRDefault="00477D1F">
      <w:pPr>
        <w:sectPr w:rsidR="00851653" w:rsidSect="0023740A">
          <w:pgSz w:w="12240" w:h="15840"/>
          <w:pgMar w:top="1440" w:right="1440" w:bottom="1440" w:left="1440" w:header="720" w:footer="720" w:gutter="0"/>
          <w:cols w:space="720"/>
          <w:docGrid w:linePitch="360"/>
        </w:sectPr>
      </w:pPr>
      <w:r>
        <w:tab/>
      </w:r>
    </w:p>
    <w:p w:rsidR="00477D1F" w:rsidRDefault="00477D1F" w:rsidP="00851653">
      <w:pPr>
        <w:ind w:firstLine="720"/>
      </w:pPr>
      <w:r>
        <w:lastRenderedPageBreak/>
        <w:t>Aesthetically I was going for the look and feel of a</w:t>
      </w:r>
      <w:r w:rsidR="00606E88">
        <w:t xml:space="preserve">n office building that the people </w:t>
      </w:r>
      <w:r>
        <w:t xml:space="preserve">abandoned </w:t>
      </w:r>
      <w:r w:rsidR="00606E88">
        <w:t xml:space="preserve">it </w:t>
      </w:r>
      <w:r>
        <w:t xml:space="preserve">shortly after the Combine showed up. Structurally I created a large atrium with a fairly large courtyard in the middle. </w:t>
      </w:r>
      <w:r w:rsidR="008A1EAB">
        <w:t>Filling this space with the appropriate amount of clutter and detail was a significant challenge. At times I struggled with not making the area feel too cluttered while still portraying the</w:t>
      </w:r>
      <w:r w:rsidR="00DF5374">
        <w:t xml:space="preserve"> fact that it people once used it for business purposes</w:t>
      </w:r>
      <w:r w:rsidR="008A1EAB">
        <w:t>. The designers at Valve did a magnificent job of making of making their spaces feel populated while using a minimum amount of clutter, static meshes, and decals and I wanted to find that balance.</w:t>
      </w:r>
    </w:p>
    <w:p w:rsidR="00862D74" w:rsidRDefault="00851653" w:rsidP="00862D74">
      <w:pPr>
        <w:keepNext/>
      </w:pPr>
      <w:r>
        <w:rPr>
          <w:noProof/>
        </w:rPr>
        <w:drawing>
          <wp:inline distT="0" distB="0" distL="0" distR="0">
            <wp:extent cx="5943600" cy="3714750"/>
            <wp:effectExtent l="57150" t="19050" r="114300" b="76200"/>
            <wp:docPr id="8" name="Picture 7" descr="hl2 2010-02-02 09-42-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42-20-21.png"/>
                    <pic:cNvPicPr/>
                  </pic:nvPicPr>
                  <pic:blipFill>
                    <a:blip r:embed="rId23" cstate="print"/>
                    <a:stretch>
                      <a:fillRect/>
                    </a:stretch>
                  </pic:blipFill>
                  <pic:spPr>
                    <a:xfrm>
                      <a:off x="0" y="0"/>
                      <a:ext cx="5943600" cy="37147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51653" w:rsidRDefault="00862D74" w:rsidP="00862D74">
      <w:pPr>
        <w:pStyle w:val="Caption"/>
      </w:pPr>
      <w:r>
        <w:t xml:space="preserve">Figure </w:t>
      </w:r>
      <w:fldSimple w:instr=" SEQ Figure \* ARABIC ">
        <w:r w:rsidR="00976ABC">
          <w:rPr>
            <w:noProof/>
          </w:rPr>
          <w:t>8</w:t>
        </w:r>
      </w:fldSimple>
      <w:r>
        <w:t xml:space="preserve"> - A shot of the dusk lighting pouring in on the courtyard area.</w:t>
      </w:r>
    </w:p>
    <w:p w:rsidR="00862D74" w:rsidRDefault="00851653" w:rsidP="00862D74">
      <w:pPr>
        <w:keepNext/>
      </w:pPr>
      <w:r>
        <w:rPr>
          <w:noProof/>
        </w:rPr>
        <w:lastRenderedPageBreak/>
        <w:drawing>
          <wp:inline distT="0" distB="0" distL="0" distR="0">
            <wp:extent cx="5943600" cy="3714750"/>
            <wp:effectExtent l="57150" t="19050" r="114300" b="76200"/>
            <wp:docPr id="12" name="Picture 11" descr="hl2 2010-02-02 09-45-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2 2010-02-02 09-45-03-23.png"/>
                    <pic:cNvPicPr/>
                  </pic:nvPicPr>
                  <pic:blipFill>
                    <a:blip r:embed="rId24" cstate="print"/>
                    <a:stretch>
                      <a:fillRect/>
                    </a:stretch>
                  </pic:blipFill>
                  <pic:spPr>
                    <a:xfrm>
                      <a:off x="0" y="0"/>
                      <a:ext cx="5943600" cy="37147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51653" w:rsidRDefault="00862D74" w:rsidP="00862D74">
      <w:pPr>
        <w:pStyle w:val="Caption"/>
      </w:pPr>
      <w:r>
        <w:t xml:space="preserve">Figure </w:t>
      </w:r>
      <w:fldSimple w:instr=" SEQ Figure \* ARABIC ">
        <w:r w:rsidR="00976ABC">
          <w:rPr>
            <w:noProof/>
          </w:rPr>
          <w:t>12</w:t>
        </w:r>
      </w:fldSimple>
      <w:r>
        <w:t xml:space="preserve"> - An upper-center shot of the atrium.</w:t>
      </w:r>
    </w:p>
    <w:p w:rsidR="00606E88" w:rsidRDefault="00606E88"/>
    <w:p w:rsidR="00606E88" w:rsidRDefault="00606E88"/>
    <w:p w:rsidR="00606E88" w:rsidRDefault="00606E88"/>
    <w:p w:rsidR="00606E88" w:rsidRDefault="00606E88"/>
    <w:p w:rsidR="00606E88" w:rsidRDefault="00606E88"/>
    <w:p w:rsidR="00606E88" w:rsidRDefault="00606E88"/>
    <w:p w:rsidR="00606E88" w:rsidRDefault="00606E88"/>
    <w:p w:rsidR="00606E88" w:rsidRDefault="00606E88"/>
    <w:p w:rsidR="00606E88" w:rsidRDefault="00606E88"/>
    <w:p w:rsidR="00606E88" w:rsidRDefault="00606E88"/>
    <w:p w:rsidR="00606E88" w:rsidRDefault="00606E88"/>
    <w:sectPr w:rsidR="00606E88" w:rsidSect="0023740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D39" w:rsidRDefault="00253D39" w:rsidP="00F80986">
      <w:pPr>
        <w:spacing w:after="0" w:line="240" w:lineRule="auto"/>
      </w:pPr>
      <w:r>
        <w:separator/>
      </w:r>
    </w:p>
  </w:endnote>
  <w:endnote w:type="continuationSeparator" w:id="0">
    <w:p w:rsidR="00253D39" w:rsidRDefault="00253D39" w:rsidP="00F80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6B5B83">
      <w:trPr>
        <w:trHeight w:val="151"/>
      </w:trPr>
      <w:tc>
        <w:tcPr>
          <w:tcW w:w="2250" w:type="pct"/>
          <w:tcBorders>
            <w:bottom w:val="single" w:sz="4" w:space="0" w:color="4F81BD" w:themeColor="accent1"/>
          </w:tcBorders>
        </w:tcPr>
        <w:p w:rsidR="006B5B83" w:rsidRDefault="006B5B83">
          <w:pPr>
            <w:pStyle w:val="Header"/>
            <w:rPr>
              <w:rFonts w:asciiTheme="majorHAnsi" w:eastAsiaTheme="majorEastAsia" w:hAnsiTheme="majorHAnsi" w:cstheme="majorBidi"/>
              <w:b/>
              <w:bCs/>
            </w:rPr>
          </w:pPr>
        </w:p>
      </w:tc>
      <w:tc>
        <w:tcPr>
          <w:tcW w:w="500" w:type="pct"/>
          <w:vMerge w:val="restart"/>
          <w:noWrap/>
          <w:vAlign w:val="center"/>
        </w:tcPr>
        <w:p w:rsidR="006B5B83" w:rsidRDefault="006B5B83">
          <w:pPr>
            <w:pStyle w:val="NoSpacing"/>
            <w:rPr>
              <w:rFonts w:asciiTheme="majorHAnsi" w:hAnsiTheme="majorHAnsi"/>
            </w:rPr>
          </w:pPr>
          <w:r>
            <w:rPr>
              <w:rFonts w:asciiTheme="majorHAnsi" w:hAnsiTheme="majorHAnsi"/>
              <w:b/>
            </w:rPr>
            <w:t xml:space="preserve">Page </w:t>
          </w:r>
          <w:fldSimple w:instr=" PAGE  \* MERGEFORMAT ">
            <w:r w:rsidR="00CD527C" w:rsidRPr="00CD527C">
              <w:rPr>
                <w:rFonts w:asciiTheme="majorHAnsi" w:hAnsiTheme="majorHAnsi"/>
                <w:b/>
                <w:noProof/>
              </w:rPr>
              <w:t>1</w:t>
            </w:r>
          </w:fldSimple>
        </w:p>
      </w:tc>
      <w:tc>
        <w:tcPr>
          <w:tcW w:w="2250" w:type="pct"/>
          <w:tcBorders>
            <w:bottom w:val="single" w:sz="4" w:space="0" w:color="4F81BD" w:themeColor="accent1"/>
          </w:tcBorders>
        </w:tcPr>
        <w:p w:rsidR="006B5B83" w:rsidRDefault="006B5B83">
          <w:pPr>
            <w:pStyle w:val="Header"/>
            <w:rPr>
              <w:rFonts w:asciiTheme="majorHAnsi" w:eastAsiaTheme="majorEastAsia" w:hAnsiTheme="majorHAnsi" w:cstheme="majorBidi"/>
              <w:b/>
              <w:bCs/>
            </w:rPr>
          </w:pPr>
        </w:p>
      </w:tc>
    </w:tr>
    <w:tr w:rsidR="006B5B83">
      <w:trPr>
        <w:trHeight w:val="150"/>
      </w:trPr>
      <w:tc>
        <w:tcPr>
          <w:tcW w:w="2250" w:type="pct"/>
          <w:tcBorders>
            <w:top w:val="single" w:sz="4" w:space="0" w:color="4F81BD" w:themeColor="accent1"/>
          </w:tcBorders>
        </w:tcPr>
        <w:p w:rsidR="006B5B83" w:rsidRDefault="006B5B83">
          <w:pPr>
            <w:pStyle w:val="Header"/>
            <w:rPr>
              <w:rFonts w:asciiTheme="majorHAnsi" w:eastAsiaTheme="majorEastAsia" w:hAnsiTheme="majorHAnsi" w:cstheme="majorBidi"/>
              <w:b/>
              <w:bCs/>
            </w:rPr>
          </w:pPr>
        </w:p>
      </w:tc>
      <w:tc>
        <w:tcPr>
          <w:tcW w:w="500" w:type="pct"/>
          <w:vMerge/>
        </w:tcPr>
        <w:p w:rsidR="006B5B83" w:rsidRDefault="006B5B8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B5B83" w:rsidRDefault="006B5B83">
          <w:pPr>
            <w:pStyle w:val="Header"/>
            <w:rPr>
              <w:rFonts w:asciiTheme="majorHAnsi" w:eastAsiaTheme="majorEastAsia" w:hAnsiTheme="majorHAnsi" w:cstheme="majorBidi"/>
              <w:b/>
              <w:bCs/>
            </w:rPr>
          </w:pPr>
        </w:p>
      </w:tc>
    </w:tr>
  </w:tbl>
  <w:p w:rsidR="00F80986" w:rsidRDefault="00F80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D39" w:rsidRDefault="00253D39" w:rsidP="00F80986">
      <w:pPr>
        <w:spacing w:after="0" w:line="240" w:lineRule="auto"/>
      </w:pPr>
      <w:r>
        <w:separator/>
      </w:r>
    </w:p>
  </w:footnote>
  <w:footnote w:type="continuationSeparator" w:id="0">
    <w:p w:rsidR="00253D39" w:rsidRDefault="00253D39" w:rsidP="00F809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986" w:rsidRPr="00F80986" w:rsidRDefault="00F80986" w:rsidP="00F80986">
    <w:pPr>
      <w:pStyle w:val="Header"/>
      <w:rPr>
        <w:rFonts w:ascii="Trajan Pro" w:hAnsi="Trajan Pro"/>
        <w:sz w:val="28"/>
        <w:szCs w:val="28"/>
      </w:rPr>
    </w:pPr>
    <w:r w:rsidRPr="00F80986">
      <w:rPr>
        <w:rFonts w:ascii="Trajan Pro" w:hAnsi="Trajan Pro"/>
        <w:sz w:val="28"/>
        <w:szCs w:val="28"/>
      </w:rPr>
      <w:t>Rafeal Underwood Jr.</w:t>
    </w:r>
    <w:r w:rsidRPr="00F80986">
      <w:rPr>
        <w:rFonts w:ascii="Trajan Pro" w:hAnsi="Trajan Pro"/>
        <w:sz w:val="28"/>
        <w:szCs w:val="28"/>
      </w:rPr>
      <w:tab/>
    </w:r>
    <w:r w:rsidRPr="00F80986">
      <w:rPr>
        <w:rFonts w:ascii="Trajan Pro" w:hAnsi="Trajan Pro"/>
        <w:sz w:val="28"/>
        <w:szCs w:val="28"/>
      </w:rPr>
      <w:tab/>
      <w:t>Level Designer/Scripter</w:t>
    </w:r>
  </w:p>
  <w:p w:rsidR="00F80986" w:rsidRPr="00F80986" w:rsidRDefault="004C059D" w:rsidP="00F80986">
    <w:pPr>
      <w:pStyle w:val="Header"/>
      <w:rPr>
        <w:rFonts w:ascii="Trajan Pro" w:hAnsi="Trajan Pro" w:cs="Times New Roman"/>
        <w:color w:val="0D0D0D" w:themeColor="text1" w:themeTint="F2"/>
        <w:sz w:val="16"/>
        <w:szCs w:val="16"/>
      </w:rPr>
    </w:pPr>
    <w:r>
      <w:rPr>
        <w:rFonts w:ascii="Trajan Pro" w:hAnsi="Trajan Pro" w:cs="Times New Roman"/>
        <w:color w:val="0D0D0D" w:themeColor="text1" w:themeTint="F2"/>
        <w:sz w:val="16"/>
        <w:szCs w:val="16"/>
      </w:rPr>
      <w:t>2162 Hierarch Court</w:t>
    </w:r>
    <w:r w:rsidR="00F80986" w:rsidRPr="00F80986">
      <w:rPr>
        <w:rFonts w:ascii="Trajan Pro" w:hAnsi="Trajan Pro" w:cs="Times New Roman"/>
        <w:color w:val="0D0D0D" w:themeColor="text1" w:themeTint="F2"/>
        <w:sz w:val="16"/>
        <w:szCs w:val="16"/>
      </w:rPr>
      <w:tab/>
    </w:r>
    <w:r w:rsidR="00F80986" w:rsidRPr="00F80986">
      <w:rPr>
        <w:rFonts w:ascii="Trajan Pro" w:hAnsi="Trajan Pro" w:cs="Times New Roman"/>
        <w:color w:val="0D0D0D" w:themeColor="text1" w:themeTint="F2"/>
        <w:sz w:val="16"/>
        <w:szCs w:val="16"/>
      </w:rPr>
      <w:tab/>
      <w:t>614.483.1206</w:t>
    </w:r>
  </w:p>
  <w:p w:rsidR="00F80986" w:rsidRPr="00F80986" w:rsidRDefault="004C059D" w:rsidP="00F80986">
    <w:pPr>
      <w:pStyle w:val="Header"/>
      <w:rPr>
        <w:rFonts w:ascii="Trajan Pro" w:hAnsi="Trajan Pro" w:cs="Times New Roman"/>
        <w:color w:val="0D0D0D" w:themeColor="text1" w:themeTint="F2"/>
        <w:sz w:val="16"/>
        <w:szCs w:val="16"/>
      </w:rPr>
    </w:pPr>
    <w:r>
      <w:rPr>
        <w:rFonts w:ascii="Trajan Pro" w:hAnsi="Trajan Pro" w:cs="Times New Roman"/>
        <w:color w:val="0D0D0D" w:themeColor="text1" w:themeTint="F2"/>
        <w:sz w:val="16"/>
        <w:szCs w:val="16"/>
      </w:rPr>
      <w:t>Grove City, OH 43123</w:t>
    </w:r>
  </w:p>
  <w:p w:rsidR="00F80986" w:rsidRPr="00F80986" w:rsidRDefault="004C059D" w:rsidP="00F80986">
    <w:pPr>
      <w:pStyle w:val="Header"/>
      <w:rPr>
        <w:rFonts w:ascii="Trajan Pro" w:hAnsi="Trajan Pro" w:cs="Times New Roman"/>
        <w:color w:val="0D0D0D" w:themeColor="text1" w:themeTint="F2"/>
        <w:sz w:val="16"/>
        <w:szCs w:val="16"/>
      </w:rPr>
    </w:pPr>
    <w:hyperlink r:id="rId1" w:history="1">
      <w:r w:rsidRPr="000F484E">
        <w:rPr>
          <w:rStyle w:val="Hyperlink"/>
          <w:rFonts w:ascii="Trajan Pro" w:hAnsi="Trajan Pro" w:cs="Times New Roman"/>
          <w:sz w:val="18"/>
          <w:szCs w:val="18"/>
        </w:rPr>
        <w:t>http://www.rafealunderwoodjr.com</w:t>
      </w:r>
    </w:hyperlink>
    <w:r>
      <w:rPr>
        <w:rFonts w:ascii="Trajan Pro" w:hAnsi="Trajan Pro" w:cs="Times New Roman"/>
        <w:sz w:val="18"/>
        <w:szCs w:val="18"/>
      </w:rPr>
      <w:t xml:space="preserve">                  </w:t>
    </w:r>
    <w:r w:rsidR="00F80986">
      <w:rPr>
        <w:rFonts w:ascii="Trajan Pro" w:hAnsi="Trajan Pro" w:cs="Times New Roman"/>
        <w:color w:val="0D0D0D" w:themeColor="text1" w:themeTint="F2"/>
        <w:sz w:val="16"/>
        <w:szCs w:val="16"/>
      </w:rPr>
      <w:tab/>
    </w:r>
    <w:r>
      <w:rPr>
        <w:rFonts w:ascii="Trajan Pro" w:hAnsi="Trajan Pro" w:cs="Times New Roman"/>
        <w:sz w:val="16"/>
        <w:szCs w:val="16"/>
      </w:rPr>
      <w:t>rafeal.underwood@gmail.com</w:t>
    </w:r>
  </w:p>
  <w:p w:rsidR="00F80986" w:rsidRDefault="00F80986">
    <w:pPr>
      <w:pStyle w:val="Header"/>
    </w:pPr>
  </w:p>
  <w:p w:rsidR="00F80986" w:rsidRDefault="00F8098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038BB"/>
    <w:rsid w:val="000278EE"/>
    <w:rsid w:val="000A04B7"/>
    <w:rsid w:val="000C4313"/>
    <w:rsid w:val="000D1A70"/>
    <w:rsid w:val="000F62A2"/>
    <w:rsid w:val="00181A4F"/>
    <w:rsid w:val="0023740A"/>
    <w:rsid w:val="00253D39"/>
    <w:rsid w:val="002D7452"/>
    <w:rsid w:val="003038BB"/>
    <w:rsid w:val="00346B01"/>
    <w:rsid w:val="003A2348"/>
    <w:rsid w:val="003A55EA"/>
    <w:rsid w:val="004401F3"/>
    <w:rsid w:val="00477D1F"/>
    <w:rsid w:val="004C059D"/>
    <w:rsid w:val="00572958"/>
    <w:rsid w:val="00606E88"/>
    <w:rsid w:val="006A4D94"/>
    <w:rsid w:val="006B203E"/>
    <w:rsid w:val="006B5B83"/>
    <w:rsid w:val="00762113"/>
    <w:rsid w:val="00783CC9"/>
    <w:rsid w:val="00784D99"/>
    <w:rsid w:val="00802B72"/>
    <w:rsid w:val="00851653"/>
    <w:rsid w:val="00862D74"/>
    <w:rsid w:val="008A1EAB"/>
    <w:rsid w:val="00976ABC"/>
    <w:rsid w:val="00A77055"/>
    <w:rsid w:val="00B5271A"/>
    <w:rsid w:val="00BB06A6"/>
    <w:rsid w:val="00C56D11"/>
    <w:rsid w:val="00CD527C"/>
    <w:rsid w:val="00CF2A6F"/>
    <w:rsid w:val="00D83DB5"/>
    <w:rsid w:val="00DE7344"/>
    <w:rsid w:val="00DF5374"/>
    <w:rsid w:val="00F80986"/>
    <w:rsid w:val="00FB531E"/>
    <w:rsid w:val="00FE2E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4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2A2"/>
    <w:rPr>
      <w:color w:val="0000FF" w:themeColor="hyperlink"/>
      <w:u w:val="single"/>
    </w:rPr>
  </w:style>
  <w:style w:type="paragraph" w:styleId="BalloonText">
    <w:name w:val="Balloon Text"/>
    <w:basedOn w:val="Normal"/>
    <w:link w:val="BalloonTextChar"/>
    <w:uiPriority w:val="99"/>
    <w:semiHidden/>
    <w:unhideWhenUsed/>
    <w:rsid w:val="00851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653"/>
    <w:rPr>
      <w:rFonts w:ascii="Tahoma" w:hAnsi="Tahoma" w:cs="Tahoma"/>
      <w:sz w:val="16"/>
      <w:szCs w:val="16"/>
    </w:rPr>
  </w:style>
  <w:style w:type="paragraph" w:styleId="Caption">
    <w:name w:val="caption"/>
    <w:basedOn w:val="Normal"/>
    <w:next w:val="Normal"/>
    <w:uiPriority w:val="35"/>
    <w:unhideWhenUsed/>
    <w:qFormat/>
    <w:rsid w:val="00DE7344"/>
    <w:pPr>
      <w:spacing w:line="240" w:lineRule="auto"/>
    </w:pPr>
    <w:rPr>
      <w:b/>
      <w:bCs/>
      <w:color w:val="4F81BD" w:themeColor="accent1"/>
      <w:sz w:val="18"/>
      <w:szCs w:val="18"/>
    </w:rPr>
  </w:style>
  <w:style w:type="paragraph" w:styleId="Header">
    <w:name w:val="header"/>
    <w:basedOn w:val="Normal"/>
    <w:link w:val="HeaderChar"/>
    <w:uiPriority w:val="99"/>
    <w:unhideWhenUsed/>
    <w:rsid w:val="00F80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986"/>
  </w:style>
  <w:style w:type="paragraph" w:styleId="Footer">
    <w:name w:val="footer"/>
    <w:basedOn w:val="Normal"/>
    <w:link w:val="FooterChar"/>
    <w:uiPriority w:val="99"/>
    <w:semiHidden/>
    <w:unhideWhenUsed/>
    <w:rsid w:val="00F809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0986"/>
  </w:style>
  <w:style w:type="paragraph" w:styleId="NoSpacing">
    <w:name w:val="No Spacing"/>
    <w:link w:val="NoSpacingChar"/>
    <w:uiPriority w:val="1"/>
    <w:qFormat/>
    <w:rsid w:val="00F80986"/>
    <w:pPr>
      <w:spacing w:after="0" w:line="240" w:lineRule="auto"/>
    </w:pPr>
    <w:rPr>
      <w:rFonts w:eastAsiaTheme="minorEastAsia"/>
    </w:rPr>
  </w:style>
  <w:style w:type="character" w:customStyle="1" w:styleId="NoSpacingChar">
    <w:name w:val="No Spacing Char"/>
    <w:basedOn w:val="DefaultParagraphFont"/>
    <w:link w:val="NoSpacing"/>
    <w:uiPriority w:val="1"/>
    <w:rsid w:val="00F80986"/>
    <w:rPr>
      <w:rFonts w:eastAsiaTheme="minorEastAsia"/>
    </w:rPr>
  </w:style>
  <w:style w:type="paragraph" w:styleId="TableofFigures">
    <w:name w:val="table of figures"/>
    <w:basedOn w:val="Normal"/>
    <w:next w:val="Normal"/>
    <w:uiPriority w:val="99"/>
    <w:unhideWhenUsed/>
    <w:rsid w:val="00BB06A6"/>
    <w:pPr>
      <w:spacing w:after="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fealunderwoodjr.com" TargetMode="External"/><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hyperlink" Target="http://www.rafealunderwoodj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BDBBA-BABF-472A-B3BB-BD586D330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2010-09-17T13:20:00Z</dcterms:created>
  <dcterms:modified xsi:type="dcterms:W3CDTF">2010-09-17T13:29:00Z</dcterms:modified>
</cp:coreProperties>
</file>